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4705" w:rsidRPr="00E64705" w:rsidRDefault="00E64705" w:rsidP="00E64705">
      <w:pPr>
        <w:pStyle w:val="PlainText2"/>
        <w:keepLines/>
        <w:pageBreakBefore/>
        <w:spacing w:before="120" w:after="400" w:line="312" w:lineRule="auto"/>
        <w:jc w:val="center"/>
        <w:outlineLvl w:val="0"/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64705">
        <w:rPr>
          <w:rFonts w:ascii="Arial" w:hAnsi="Arial"/>
          <w:b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ТРАНСПОРТ</w:t>
      </w:r>
    </w:p>
    <w:p w:rsidR="00E64705" w:rsidRPr="0086519B" w:rsidRDefault="00E64705" w:rsidP="00E64705">
      <w:pPr>
        <w:pStyle w:val="acaae"/>
        <w:spacing w:after="120" w:line="288" w:lineRule="auto"/>
        <w:ind w:firstLine="567"/>
        <w:jc w:val="both"/>
        <w:rPr>
          <w:rFonts w:ascii="Arial" w:hAnsi="Arial"/>
          <w:b w:val="0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Автомобильный транспорт</w:t>
      </w:r>
      <w:r w:rsidRPr="0086519B">
        <w:rPr>
          <w:rFonts w:ascii="Arial" w:hAnsi="Arial"/>
          <w:b w:val="0"/>
          <w:sz w:val="22"/>
          <w:szCs w:val="21"/>
        </w:rPr>
        <w:t>. Объемы перевозок грузов автом</w:t>
      </w:r>
      <w:r w:rsidRPr="0086519B">
        <w:rPr>
          <w:rFonts w:ascii="Arial" w:hAnsi="Arial"/>
          <w:b w:val="0"/>
          <w:sz w:val="22"/>
          <w:szCs w:val="21"/>
        </w:rPr>
        <w:t>о</w:t>
      </w:r>
      <w:r w:rsidRPr="0086519B">
        <w:rPr>
          <w:rFonts w:ascii="Arial" w:hAnsi="Arial"/>
          <w:b w:val="0"/>
          <w:sz w:val="22"/>
          <w:szCs w:val="21"/>
        </w:rPr>
        <w:t xml:space="preserve">бильным транспортом организаций, не относящихся к субъектам малого </w:t>
      </w:r>
      <w:r w:rsidRPr="0086519B">
        <w:rPr>
          <w:rFonts w:ascii="Arial" w:hAnsi="Arial"/>
          <w:b w:val="0"/>
          <w:sz w:val="22"/>
          <w:szCs w:val="21"/>
        </w:rPr>
        <w:br/>
        <w:t xml:space="preserve">предпринимательства, всех видов экономической деятельности и </w:t>
      </w:r>
      <w:r w:rsidRPr="0086519B">
        <w:rPr>
          <w:rFonts w:ascii="Arial" w:hAnsi="Arial"/>
          <w:b w:val="0"/>
          <w:sz w:val="22"/>
          <w:szCs w:val="21"/>
        </w:rPr>
        <w:br/>
        <w:t>грузооборот за январь-</w:t>
      </w:r>
      <w:r>
        <w:rPr>
          <w:rFonts w:ascii="Arial" w:hAnsi="Arial"/>
          <w:b w:val="0"/>
          <w:sz w:val="22"/>
          <w:szCs w:val="21"/>
        </w:rPr>
        <w:t>ноябрь</w:t>
      </w:r>
      <w:r w:rsidRPr="0086519B">
        <w:rPr>
          <w:rFonts w:ascii="Arial" w:hAnsi="Arial"/>
          <w:b w:val="0"/>
          <w:sz w:val="22"/>
          <w:szCs w:val="21"/>
        </w:rPr>
        <w:t xml:space="preserve"> 2016 года характеризуются да</w:t>
      </w:r>
      <w:r w:rsidRPr="0086519B">
        <w:rPr>
          <w:rFonts w:ascii="Arial" w:hAnsi="Arial"/>
          <w:b w:val="0"/>
          <w:sz w:val="22"/>
          <w:szCs w:val="21"/>
        </w:rPr>
        <w:t>н</w:t>
      </w:r>
      <w:r w:rsidRPr="0086519B">
        <w:rPr>
          <w:rFonts w:ascii="Arial" w:hAnsi="Arial"/>
          <w:b w:val="0"/>
          <w:sz w:val="22"/>
          <w:szCs w:val="21"/>
        </w:rPr>
        <w:t xml:space="preserve">ными: </w:t>
      </w:r>
    </w:p>
    <w:tbl>
      <w:tblPr>
        <w:tblW w:w="7992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22"/>
        <w:gridCol w:w="1191"/>
        <w:gridCol w:w="1191"/>
        <w:gridCol w:w="1644"/>
        <w:gridCol w:w="1644"/>
      </w:tblGrid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cantSplit/>
          <w:trHeight w:val="98"/>
        </w:trPr>
        <w:tc>
          <w:tcPr>
            <w:tcW w:w="2322" w:type="dxa"/>
            <w:vMerge w:val="restart"/>
            <w:tcBorders>
              <w:top w:val="double" w:sz="6" w:space="0" w:color="auto"/>
              <w:left w:val="nil"/>
              <w:right w:val="single" w:sz="4" w:space="0" w:color="auto"/>
            </w:tcBorders>
          </w:tcPr>
          <w:p w:rsidR="00E64705" w:rsidRPr="0086519B" w:rsidRDefault="00E64705" w:rsidP="003B163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64705" w:rsidRPr="0086519B" w:rsidRDefault="00E64705" w:rsidP="003B163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1191" w:type="dxa"/>
            <w:vMerge w:val="restart"/>
            <w:tcBorders>
              <w:top w:val="double" w:sz="6" w:space="0" w:color="auto"/>
              <w:left w:val="single" w:sz="4" w:space="0" w:color="auto"/>
              <w:right w:val="single" w:sz="4" w:space="0" w:color="auto"/>
            </w:tcBorders>
          </w:tcPr>
          <w:p w:rsidR="00E64705" w:rsidRPr="0086519B" w:rsidRDefault="00E64705" w:rsidP="003B163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Январь-</w:t>
            </w:r>
            <w:r>
              <w:rPr>
                <w:rFonts w:ascii="Arial" w:hAnsi="Arial"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года</w:t>
            </w:r>
          </w:p>
        </w:tc>
        <w:tc>
          <w:tcPr>
            <w:tcW w:w="3288" w:type="dxa"/>
            <w:gridSpan w:val="2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E64705" w:rsidRPr="0086519B" w:rsidRDefault="00E64705" w:rsidP="003B163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 w:rsidRPr="0086519B">
              <w:rPr>
                <w:rFonts w:ascii="Arial" w:hAnsi="Arial"/>
                <w:sz w:val="18"/>
                <w:szCs w:val="17"/>
              </w:rPr>
              <w:t>Темп р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ста </w:t>
            </w:r>
            <w:proofErr w:type="gramStart"/>
            <w:r w:rsidRPr="0086519B">
              <w:rPr>
                <w:rFonts w:ascii="Arial" w:hAnsi="Arial"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sz w:val="18"/>
                <w:szCs w:val="17"/>
              </w:rPr>
              <w:t xml:space="preserve"> %</w:t>
            </w: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cantSplit/>
          <w:trHeight w:val="870"/>
        </w:trPr>
        <w:tc>
          <w:tcPr>
            <w:tcW w:w="2322" w:type="dxa"/>
            <w:vMerge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E64705" w:rsidRPr="0086519B" w:rsidRDefault="00E64705" w:rsidP="003B163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4705" w:rsidRPr="0086519B" w:rsidRDefault="00E64705" w:rsidP="003B163C">
            <w:pPr>
              <w:pStyle w:val="acaae"/>
              <w:spacing w:before="60" w:after="60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191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4705" w:rsidRPr="0086519B" w:rsidRDefault="00E64705" w:rsidP="003B163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64705" w:rsidRPr="0086519B" w:rsidRDefault="00E64705" w:rsidP="003B163C">
            <w:pPr>
              <w:pStyle w:val="acaae"/>
              <w:spacing w:before="60" w:after="60"/>
              <w:ind w:left="-57" w:right="-57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</w:r>
            <w:r>
              <w:rPr>
                <w:rFonts w:ascii="Arial" w:hAnsi="Arial"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</w:tcPr>
          <w:p w:rsidR="00E64705" w:rsidRPr="0086519B" w:rsidRDefault="00E64705" w:rsidP="003B163C">
            <w:pPr>
              <w:pStyle w:val="acaae"/>
              <w:spacing w:before="60" w:after="60"/>
              <w:ind w:left="-113" w:right="-113"/>
              <w:rPr>
                <w:rFonts w:ascii="Arial" w:hAnsi="Arial"/>
                <w:sz w:val="18"/>
                <w:szCs w:val="17"/>
              </w:rPr>
            </w:pPr>
            <w:r>
              <w:rPr>
                <w:rFonts w:ascii="Arial" w:hAnsi="Arial"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sz w:val="18"/>
                <w:szCs w:val="17"/>
              </w:rPr>
              <w:t>нварь-</w:t>
            </w:r>
            <w:r>
              <w:rPr>
                <w:rFonts w:ascii="Arial" w:hAnsi="Arial"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 xml:space="preserve">да к 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январю-</w:t>
            </w:r>
            <w:r>
              <w:rPr>
                <w:rFonts w:ascii="Arial" w:hAnsi="Arial"/>
                <w:sz w:val="18"/>
                <w:szCs w:val="17"/>
              </w:rPr>
              <w:t>ноябрю</w:t>
            </w:r>
            <w:r w:rsidRPr="0086519B">
              <w:rPr>
                <w:rFonts w:ascii="Arial" w:hAnsi="Arial"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sz w:val="18"/>
                <w:szCs w:val="17"/>
              </w:rPr>
              <w:t>да</w:t>
            </w: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cantSplit/>
          <w:trHeight w:val="395"/>
        </w:trPr>
        <w:tc>
          <w:tcPr>
            <w:tcW w:w="232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64705" w:rsidRPr="0086519B" w:rsidRDefault="00E64705" w:rsidP="003B163C">
            <w:pPr>
              <w:pStyle w:val="acaae"/>
              <w:spacing w:before="50" w:after="50"/>
              <w:ind w:right="-113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Перевезено грузов,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64705" w:rsidRPr="00101A2D" w:rsidRDefault="00E64705" w:rsidP="003B163C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</w:rPr>
            </w:pPr>
            <w:r w:rsidRPr="00101A2D">
              <w:rPr>
                <w:rFonts w:ascii="Arial" w:hAnsi="Arial" w:cs="Arial"/>
                <w:sz w:val="20"/>
              </w:rPr>
              <w:t>2096,7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64705" w:rsidRPr="00101A2D" w:rsidRDefault="00E64705" w:rsidP="003B163C">
            <w:pPr>
              <w:pStyle w:val="acaae"/>
              <w:spacing w:before="50" w:after="50"/>
              <w:ind w:left="170"/>
              <w:jc w:val="right"/>
              <w:rPr>
                <w:rFonts w:ascii="Arial" w:hAnsi="Arial" w:cs="Arial"/>
                <w:sz w:val="20"/>
              </w:rPr>
            </w:pPr>
            <w:r w:rsidRPr="00101A2D">
              <w:rPr>
                <w:rFonts w:ascii="Arial" w:hAnsi="Arial" w:cs="Arial"/>
                <w:sz w:val="20"/>
              </w:rPr>
              <w:t>27752,3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64705" w:rsidRPr="00101A2D" w:rsidRDefault="00E64705" w:rsidP="003B163C">
            <w:pPr>
              <w:spacing w:before="50" w:after="50"/>
              <w:jc w:val="right"/>
              <w:rPr>
                <w:rFonts w:ascii="Arial" w:hAnsi="Arial" w:cs="Arial"/>
                <w:b/>
                <w:i/>
              </w:rPr>
            </w:pPr>
            <w:r w:rsidRPr="00101A2D">
              <w:rPr>
                <w:rFonts w:ascii="Arial" w:hAnsi="Arial" w:cs="Arial"/>
                <w:b/>
                <w:i/>
              </w:rPr>
              <w:t>79,3</w:t>
            </w:r>
          </w:p>
        </w:tc>
        <w:tc>
          <w:tcPr>
            <w:tcW w:w="16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64705" w:rsidRPr="00101A2D" w:rsidRDefault="00E64705" w:rsidP="003B163C">
            <w:pPr>
              <w:spacing w:before="50" w:after="50"/>
              <w:jc w:val="right"/>
              <w:rPr>
                <w:rFonts w:ascii="Arial" w:hAnsi="Arial" w:cs="Arial"/>
                <w:b/>
                <w:i/>
              </w:rPr>
            </w:pPr>
            <w:r w:rsidRPr="00101A2D">
              <w:rPr>
                <w:rFonts w:ascii="Arial" w:hAnsi="Arial" w:cs="Arial"/>
                <w:b/>
                <w:i/>
              </w:rPr>
              <w:t>90,4</w:t>
            </w: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86519B" w:rsidRDefault="00E64705" w:rsidP="003B163C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 xml:space="preserve">организациями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101A2D" w:rsidRDefault="00E64705" w:rsidP="003B163C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 w:rsidRPr="00101A2D">
              <w:rPr>
                <w:rFonts w:ascii="Arial" w:hAnsi="Arial" w:cs="Arial"/>
                <w:b w:val="0"/>
                <w:sz w:val="20"/>
              </w:rPr>
              <w:t>332,0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101A2D" w:rsidRDefault="00E64705" w:rsidP="003B163C">
            <w:pPr>
              <w:pStyle w:val="acaae"/>
              <w:spacing w:before="50" w:after="50"/>
              <w:ind w:left="170"/>
              <w:jc w:val="right"/>
              <w:rPr>
                <w:rFonts w:ascii="Arial" w:hAnsi="Arial" w:cs="Arial"/>
                <w:b w:val="0"/>
                <w:sz w:val="20"/>
              </w:rPr>
            </w:pPr>
            <w:r w:rsidRPr="00101A2D">
              <w:rPr>
                <w:rFonts w:ascii="Arial" w:hAnsi="Arial" w:cs="Arial"/>
                <w:b w:val="0"/>
                <w:sz w:val="20"/>
              </w:rPr>
              <w:t>4663,7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101A2D" w:rsidRDefault="00E64705" w:rsidP="003B163C">
            <w:pPr>
              <w:spacing w:before="50" w:after="50"/>
              <w:jc w:val="right"/>
              <w:rPr>
                <w:rFonts w:ascii="Arial" w:hAnsi="Arial" w:cs="Arial"/>
                <w:i/>
              </w:rPr>
            </w:pPr>
            <w:r w:rsidRPr="00101A2D">
              <w:rPr>
                <w:rFonts w:ascii="Arial" w:hAnsi="Arial" w:cs="Arial"/>
                <w:i/>
              </w:rPr>
              <w:t>84,1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101A2D" w:rsidRDefault="00E64705" w:rsidP="003B163C">
            <w:pPr>
              <w:spacing w:before="50" w:after="50"/>
              <w:jc w:val="right"/>
              <w:rPr>
                <w:rFonts w:ascii="Arial" w:hAnsi="Arial" w:cs="Arial"/>
                <w:i/>
              </w:rPr>
            </w:pPr>
            <w:r w:rsidRPr="00101A2D">
              <w:rPr>
                <w:rFonts w:ascii="Arial" w:hAnsi="Arial" w:cs="Arial"/>
                <w:i/>
              </w:rPr>
              <w:t>102,2</w:t>
            </w: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cantSplit/>
          <w:trHeight w:val="556"/>
        </w:trPr>
        <w:tc>
          <w:tcPr>
            <w:tcW w:w="23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86519B" w:rsidRDefault="00E64705" w:rsidP="003B163C">
            <w:pPr>
              <w:pStyle w:val="acaae"/>
              <w:spacing w:before="50" w:after="5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Грузооборот,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тысяч тонно-киломе</w:t>
            </w:r>
            <w:r w:rsidRPr="0086519B">
              <w:rPr>
                <w:rFonts w:ascii="Arial" w:hAnsi="Arial" w:cs="Arial"/>
                <w:sz w:val="20"/>
                <w:szCs w:val="19"/>
              </w:rPr>
              <w:t>т</w:t>
            </w:r>
            <w:r w:rsidRPr="0086519B">
              <w:rPr>
                <w:rFonts w:ascii="Arial" w:hAnsi="Arial" w:cs="Arial"/>
                <w:sz w:val="20"/>
                <w:szCs w:val="19"/>
              </w:rPr>
              <w:t>ров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101A2D" w:rsidRDefault="00E64705" w:rsidP="003B163C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</w:rPr>
            </w:pPr>
            <w:r w:rsidRPr="00101A2D">
              <w:rPr>
                <w:rFonts w:ascii="Arial" w:hAnsi="Arial" w:cs="Arial"/>
                <w:sz w:val="20"/>
              </w:rPr>
              <w:t>612791,6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101A2D" w:rsidRDefault="00E64705" w:rsidP="003B163C">
            <w:pPr>
              <w:pStyle w:val="acaae"/>
              <w:spacing w:before="50" w:after="50"/>
              <w:jc w:val="right"/>
              <w:rPr>
                <w:rFonts w:ascii="Arial" w:hAnsi="Arial" w:cs="Arial"/>
                <w:sz w:val="20"/>
              </w:rPr>
            </w:pPr>
            <w:r w:rsidRPr="00101A2D">
              <w:rPr>
                <w:rFonts w:ascii="Arial" w:hAnsi="Arial" w:cs="Arial"/>
                <w:sz w:val="20"/>
              </w:rPr>
              <w:t>5612772,7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101A2D" w:rsidRDefault="00E64705" w:rsidP="003B163C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</w:rPr>
            </w:pPr>
            <w:r w:rsidRPr="00101A2D">
              <w:rPr>
                <w:rFonts w:ascii="Arial" w:hAnsi="Arial" w:cs="Arial"/>
                <w:sz w:val="20"/>
              </w:rPr>
              <w:t>100,1</w:t>
            </w:r>
          </w:p>
        </w:tc>
        <w:tc>
          <w:tcPr>
            <w:tcW w:w="16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101A2D" w:rsidRDefault="00E64705" w:rsidP="003B163C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sz w:val="20"/>
              </w:rPr>
            </w:pPr>
            <w:r w:rsidRPr="00101A2D">
              <w:rPr>
                <w:rFonts w:ascii="Arial" w:hAnsi="Arial" w:cs="Arial"/>
                <w:sz w:val="20"/>
              </w:rPr>
              <w:t>92,5</w:t>
            </w: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cantSplit/>
          <w:trHeight w:val="387"/>
        </w:trPr>
        <w:tc>
          <w:tcPr>
            <w:tcW w:w="232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64705" w:rsidRPr="0086519B" w:rsidRDefault="00E64705" w:rsidP="003B163C">
            <w:pPr>
              <w:pStyle w:val="acaae"/>
              <w:spacing w:before="50" w:after="50"/>
              <w:ind w:left="284"/>
              <w:jc w:val="left"/>
              <w:rPr>
                <w:rFonts w:ascii="Arial" w:hAnsi="Arial" w:cs="Arial"/>
                <w:b w:val="0"/>
                <w:sz w:val="20"/>
                <w:szCs w:val="19"/>
              </w:rPr>
            </w:pP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в том числе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организ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>а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t xml:space="preserve">ций </w:t>
            </w:r>
            <w:r w:rsidRPr="0086519B">
              <w:rPr>
                <w:rFonts w:ascii="Arial" w:hAnsi="Arial" w:cs="Arial"/>
                <w:b w:val="0"/>
                <w:sz w:val="20"/>
                <w:szCs w:val="19"/>
              </w:rPr>
              <w:br/>
              <w:t>автомобильного транспорта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64705" w:rsidRPr="00101A2D" w:rsidRDefault="00E64705" w:rsidP="003B163C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</w:rPr>
            </w:pPr>
            <w:r w:rsidRPr="00101A2D">
              <w:rPr>
                <w:rFonts w:ascii="Arial" w:hAnsi="Arial" w:cs="Arial"/>
                <w:b w:val="0"/>
                <w:sz w:val="20"/>
              </w:rPr>
              <w:t>439093,3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64705" w:rsidRPr="00101A2D" w:rsidRDefault="00E64705" w:rsidP="003B163C">
            <w:pPr>
              <w:pStyle w:val="acaae"/>
              <w:spacing w:before="50" w:after="50"/>
              <w:jc w:val="right"/>
              <w:rPr>
                <w:rFonts w:ascii="Arial" w:hAnsi="Arial" w:cs="Arial"/>
                <w:b w:val="0"/>
                <w:sz w:val="20"/>
              </w:rPr>
            </w:pPr>
            <w:r w:rsidRPr="00101A2D">
              <w:rPr>
                <w:rFonts w:ascii="Arial" w:hAnsi="Arial" w:cs="Arial"/>
                <w:b w:val="0"/>
                <w:sz w:val="20"/>
              </w:rPr>
              <w:t>3601420,4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64705" w:rsidRPr="00101A2D" w:rsidRDefault="00E64705" w:rsidP="003B163C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 w:rsidRPr="00101A2D">
              <w:rPr>
                <w:rFonts w:ascii="Arial" w:hAnsi="Arial" w:cs="Arial"/>
                <w:b w:val="0"/>
                <w:sz w:val="20"/>
              </w:rPr>
              <w:t>126,1</w:t>
            </w:r>
          </w:p>
        </w:tc>
        <w:tc>
          <w:tcPr>
            <w:tcW w:w="164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64705" w:rsidRPr="00101A2D" w:rsidRDefault="00E64705" w:rsidP="003B163C">
            <w:pPr>
              <w:pStyle w:val="acaae"/>
              <w:spacing w:before="50" w:after="50"/>
              <w:ind w:left="284"/>
              <w:jc w:val="right"/>
              <w:rPr>
                <w:rFonts w:ascii="Arial" w:hAnsi="Arial" w:cs="Arial"/>
                <w:b w:val="0"/>
                <w:sz w:val="20"/>
              </w:rPr>
            </w:pPr>
            <w:r w:rsidRPr="00101A2D">
              <w:rPr>
                <w:rFonts w:ascii="Arial" w:hAnsi="Arial" w:cs="Arial"/>
                <w:b w:val="0"/>
                <w:sz w:val="20"/>
              </w:rPr>
              <w:t>109,7</w:t>
            </w:r>
          </w:p>
        </w:tc>
      </w:tr>
    </w:tbl>
    <w:p w:rsidR="00E64705" w:rsidRPr="0086519B" w:rsidRDefault="00E64705" w:rsidP="00E64705">
      <w:pPr>
        <w:pStyle w:val="PlainText2"/>
        <w:spacing w:before="60" w:after="100"/>
        <w:rPr>
          <w:rFonts w:ascii="Arial" w:hAnsi="Arial"/>
          <w:sz w:val="22"/>
          <w:szCs w:val="21"/>
        </w:rPr>
      </w:pPr>
      <w:r>
        <w:rPr>
          <w:rFonts w:ascii="Arial" w:hAnsi="Arial"/>
          <w:noProof/>
          <w:sz w:val="22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681990</wp:posOffset>
            </wp:positionV>
            <wp:extent cx="5017135" cy="1751965"/>
            <wp:effectExtent l="0" t="0" r="5715" b="635"/>
            <wp:wrapTopAndBottom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/>
          <w:sz w:val="22"/>
          <w:szCs w:val="21"/>
        </w:rPr>
        <w:t>Динамика</w:t>
      </w:r>
      <w:r w:rsidRPr="0086519B">
        <w:rPr>
          <w:rFonts w:ascii="Arial" w:hAnsi="Arial"/>
          <w:sz w:val="22"/>
          <w:szCs w:val="21"/>
        </w:rPr>
        <w:t xml:space="preserve"> грузооборота автомобильного транспорта в январе-</w:t>
      </w:r>
      <w:r>
        <w:rPr>
          <w:rFonts w:ascii="Arial" w:hAnsi="Arial"/>
          <w:sz w:val="22"/>
          <w:szCs w:val="21"/>
        </w:rPr>
        <w:t>ноябре</w:t>
      </w:r>
      <w:r w:rsidRPr="0086519B">
        <w:rPr>
          <w:rFonts w:ascii="Arial" w:hAnsi="Arial"/>
          <w:sz w:val="22"/>
          <w:szCs w:val="21"/>
        </w:rPr>
        <w:t xml:space="preserve"> по годам </w:t>
      </w:r>
      <w:proofErr w:type="gramStart"/>
      <w:r w:rsidRPr="0086519B">
        <w:rPr>
          <w:rFonts w:ascii="Arial" w:hAnsi="Arial"/>
          <w:sz w:val="22"/>
          <w:szCs w:val="21"/>
        </w:rPr>
        <w:t>представлены</w:t>
      </w:r>
      <w:proofErr w:type="gramEnd"/>
      <w:r w:rsidRPr="0086519B">
        <w:rPr>
          <w:rFonts w:ascii="Arial" w:hAnsi="Arial"/>
          <w:sz w:val="22"/>
          <w:szCs w:val="21"/>
        </w:rPr>
        <w:t xml:space="preserve"> на графике:</w:t>
      </w:r>
    </w:p>
    <w:p w:rsidR="00E64705" w:rsidRPr="0086519B" w:rsidRDefault="00E64705" w:rsidP="00E64705">
      <w:pPr>
        <w:pStyle w:val="PlainText2"/>
        <w:pageBreakBefore/>
        <w:spacing w:before="100" w:after="10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 xml:space="preserve">Работа пассажирского автомобильного транспорта общего </w:t>
      </w:r>
      <w:r w:rsidRPr="0086519B">
        <w:rPr>
          <w:rFonts w:ascii="Arial" w:hAnsi="Arial"/>
          <w:sz w:val="22"/>
          <w:szCs w:val="21"/>
        </w:rPr>
        <w:br/>
        <w:t>польз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вания в январе-</w:t>
      </w:r>
      <w:r>
        <w:rPr>
          <w:rFonts w:ascii="Arial" w:hAnsi="Arial"/>
          <w:sz w:val="22"/>
          <w:szCs w:val="21"/>
        </w:rPr>
        <w:t>ноябре</w:t>
      </w:r>
      <w:r w:rsidRPr="0086519B">
        <w:rPr>
          <w:rFonts w:ascii="Arial" w:hAnsi="Arial"/>
          <w:sz w:val="22"/>
          <w:szCs w:val="21"/>
        </w:rPr>
        <w:t xml:space="preserve"> 2016 года отражена в таблице:</w:t>
      </w:r>
    </w:p>
    <w:tbl>
      <w:tblPr>
        <w:tblW w:w="7995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31"/>
        <w:gridCol w:w="1191"/>
        <w:gridCol w:w="1191"/>
        <w:gridCol w:w="1191"/>
        <w:gridCol w:w="1191"/>
      </w:tblGrid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cantSplit/>
          <w:trHeight w:val="605"/>
        </w:trPr>
        <w:tc>
          <w:tcPr>
            <w:tcW w:w="3231" w:type="dxa"/>
            <w:tcBorders>
              <w:left w:val="nil"/>
              <w:bottom w:val="double" w:sz="4" w:space="0" w:color="auto"/>
              <w:right w:val="single" w:sz="4" w:space="0" w:color="auto"/>
            </w:tcBorders>
          </w:tcPr>
          <w:p w:rsidR="00E64705" w:rsidRPr="0086519B" w:rsidRDefault="00E64705" w:rsidP="003B163C">
            <w:pPr>
              <w:pStyle w:val="PlainText2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4705" w:rsidRPr="0086519B" w:rsidRDefault="00E64705" w:rsidP="003B163C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</w:t>
            </w:r>
            <w:r>
              <w:rPr>
                <w:rFonts w:ascii="Arial" w:hAnsi="Arial"/>
                <w:b/>
                <w:sz w:val="18"/>
                <w:szCs w:val="17"/>
              </w:rPr>
              <w:br/>
            </w:r>
            <w:r w:rsidRPr="0086519B">
              <w:rPr>
                <w:rFonts w:ascii="Arial" w:hAnsi="Arial"/>
                <w:b/>
                <w:sz w:val="18"/>
                <w:szCs w:val="17"/>
              </w:rPr>
              <w:t>2016 года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4705" w:rsidRPr="0086519B" w:rsidRDefault="00E64705" w:rsidP="003B163C">
            <w:pPr>
              <w:pStyle w:val="PlainText2"/>
              <w:spacing w:before="60" w:after="60" w:line="240" w:lineRule="auto"/>
              <w:ind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</w:rPr>
              <w:t>Ноябрь</w:t>
            </w:r>
            <w:r>
              <w:rPr>
                <w:rFonts w:ascii="Arial" w:hAnsi="Arial"/>
                <w:b/>
                <w:sz w:val="18"/>
              </w:rPr>
              <w:br/>
              <w:t xml:space="preserve">2016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 xml:space="preserve">да </w:t>
            </w:r>
            <w:r>
              <w:rPr>
                <w:rFonts w:ascii="Arial" w:hAnsi="Arial"/>
                <w:b/>
                <w:sz w:val="18"/>
              </w:rPr>
              <w:br/>
            </w:r>
            <w:proofErr w:type="gramStart"/>
            <w:r>
              <w:rPr>
                <w:rFonts w:ascii="Arial" w:hAnsi="Arial"/>
                <w:b/>
                <w:sz w:val="18"/>
              </w:rPr>
              <w:t>в</w:t>
            </w:r>
            <w:proofErr w:type="gramEnd"/>
            <w:r>
              <w:rPr>
                <w:rFonts w:ascii="Arial" w:hAnsi="Arial"/>
                <w:b/>
                <w:sz w:val="18"/>
              </w:rPr>
              <w:t xml:space="preserve"> % </w:t>
            </w:r>
            <w:r w:rsidRPr="003C25B8">
              <w:rPr>
                <w:rFonts w:ascii="Arial" w:hAnsi="Arial"/>
                <w:b/>
                <w:sz w:val="18"/>
              </w:rPr>
              <w:t>к</w:t>
            </w:r>
            <w:r w:rsidRPr="003C25B8">
              <w:rPr>
                <w:rFonts w:ascii="Arial" w:hAnsi="Arial"/>
                <w:b/>
                <w:sz w:val="18"/>
              </w:rPr>
              <w:br/>
            </w:r>
            <w:r>
              <w:rPr>
                <w:rFonts w:ascii="Arial" w:hAnsi="Arial"/>
                <w:b/>
                <w:sz w:val="18"/>
              </w:rPr>
              <w:t>ноябрю</w:t>
            </w:r>
            <w:r>
              <w:rPr>
                <w:rFonts w:ascii="Arial" w:hAnsi="Arial"/>
                <w:b/>
                <w:sz w:val="18"/>
              </w:rPr>
              <w:br/>
              <w:t xml:space="preserve">2015 </w:t>
            </w:r>
            <w:r w:rsidRPr="003C25B8">
              <w:rPr>
                <w:rFonts w:ascii="Arial" w:hAnsi="Arial"/>
                <w:b/>
                <w:sz w:val="18"/>
              </w:rPr>
              <w:t>г</w:t>
            </w:r>
            <w:r w:rsidRPr="003C25B8">
              <w:rPr>
                <w:rFonts w:ascii="Arial" w:hAnsi="Arial"/>
                <w:b/>
                <w:sz w:val="18"/>
              </w:rPr>
              <w:t>о</w:t>
            </w:r>
            <w:r w:rsidRPr="003C25B8">
              <w:rPr>
                <w:rFonts w:ascii="Arial" w:hAnsi="Arial"/>
                <w:b/>
                <w:sz w:val="18"/>
              </w:rPr>
              <w:t>да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4705" w:rsidRPr="0086519B" w:rsidRDefault="00E64705" w:rsidP="003B163C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Я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варь-</w:t>
            </w:r>
            <w:r>
              <w:rPr>
                <w:rFonts w:ascii="Arial" w:hAnsi="Arial"/>
                <w:b/>
                <w:sz w:val="18"/>
                <w:szCs w:val="17"/>
              </w:rPr>
              <w:t>ноябрь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191" w:type="dxa"/>
            <w:tcBorders>
              <w:left w:val="single" w:sz="4" w:space="0" w:color="auto"/>
              <w:bottom w:val="double" w:sz="4" w:space="0" w:color="auto"/>
              <w:right w:val="nil"/>
            </w:tcBorders>
          </w:tcPr>
          <w:p w:rsidR="00E64705" w:rsidRPr="0086519B" w:rsidRDefault="00E64705" w:rsidP="003B163C">
            <w:pPr>
              <w:pStyle w:val="PlainText2"/>
              <w:spacing w:before="60" w:after="60" w:line="240" w:lineRule="auto"/>
              <w:ind w:left="-113" w:right="-60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>
              <w:rPr>
                <w:rFonts w:ascii="Arial" w:hAnsi="Arial"/>
                <w:b/>
                <w:sz w:val="18"/>
                <w:szCs w:val="17"/>
              </w:rPr>
              <w:t>Январь-н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ябрь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2016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да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proofErr w:type="gramStart"/>
            <w:r w:rsidRPr="0086519B">
              <w:rPr>
                <w:rFonts w:ascii="Arial" w:hAnsi="Arial"/>
                <w:b/>
                <w:sz w:val="18"/>
                <w:szCs w:val="17"/>
              </w:rPr>
              <w:t>в</w:t>
            </w:r>
            <w:proofErr w:type="gramEnd"/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 % к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</w:r>
            <w:r>
              <w:rPr>
                <w:rFonts w:ascii="Arial" w:hAnsi="Arial"/>
                <w:b/>
                <w:sz w:val="18"/>
                <w:szCs w:val="17"/>
              </w:rPr>
              <w:t>январю-н</w:t>
            </w:r>
            <w:r>
              <w:rPr>
                <w:rFonts w:ascii="Arial" w:hAnsi="Arial"/>
                <w:b/>
                <w:sz w:val="18"/>
                <w:szCs w:val="17"/>
              </w:rPr>
              <w:t>о</w:t>
            </w:r>
            <w:r>
              <w:rPr>
                <w:rFonts w:ascii="Arial" w:hAnsi="Arial"/>
                <w:b/>
                <w:sz w:val="18"/>
                <w:szCs w:val="17"/>
              </w:rPr>
              <w:t>ябрю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2015 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64705" w:rsidRPr="0086519B" w:rsidRDefault="00E64705" w:rsidP="003B163C">
            <w:pPr>
              <w:pStyle w:val="PlainText2"/>
              <w:spacing w:before="228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Перевезено пассажиров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в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тобусами (маршрутными таксомоторами)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тысяч человек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611188">
              <w:rPr>
                <w:rFonts w:ascii="Arial" w:hAnsi="Arial" w:cs="Arial"/>
                <w:b/>
                <w:sz w:val="20"/>
              </w:rPr>
              <w:t>46432,1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spacing w:before="228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102,2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611188">
              <w:rPr>
                <w:rFonts w:ascii="Arial" w:hAnsi="Arial" w:cs="Arial"/>
                <w:b/>
                <w:sz w:val="20"/>
              </w:rPr>
              <w:t>500347,9</w:t>
            </w: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103,7</w:t>
            </w: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86519B" w:rsidRDefault="00E64705" w:rsidP="003B163C">
            <w:pPr>
              <w:pStyle w:val="PlainText2"/>
              <w:spacing w:before="228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86519B" w:rsidRDefault="00E64705" w:rsidP="003B163C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 xml:space="preserve">крупными и средними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организаци</w:t>
            </w:r>
            <w:r w:rsidRPr="0086519B">
              <w:rPr>
                <w:rFonts w:ascii="Arial" w:hAnsi="Arial" w:cs="Arial"/>
                <w:sz w:val="20"/>
                <w:szCs w:val="19"/>
              </w:rPr>
              <w:t>я</w:t>
            </w:r>
            <w:r w:rsidRPr="0086519B">
              <w:rPr>
                <w:rFonts w:ascii="Arial" w:hAnsi="Arial" w:cs="Arial"/>
                <w:sz w:val="20"/>
                <w:szCs w:val="19"/>
              </w:rPr>
              <w:t>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611188">
              <w:rPr>
                <w:rFonts w:ascii="Arial" w:hAnsi="Arial" w:cs="Arial"/>
                <w:i/>
              </w:rPr>
              <w:t>43752,5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103,3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611188">
              <w:rPr>
                <w:rFonts w:ascii="Arial" w:hAnsi="Arial" w:cs="Arial"/>
                <w:sz w:val="20"/>
              </w:rPr>
              <w:t>471130,2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104,4</w:t>
            </w: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86519B" w:rsidRDefault="00E64705" w:rsidP="003B163C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организациями-субъектами малого предпринимательства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611188">
              <w:rPr>
                <w:rFonts w:ascii="Arial" w:hAnsi="Arial" w:cs="Arial"/>
                <w:i/>
              </w:rPr>
              <w:t>2679,6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</w:rPr>
              <w:t>87,8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611188">
              <w:rPr>
                <w:rFonts w:ascii="Arial" w:hAnsi="Arial" w:cs="Arial"/>
                <w:sz w:val="20"/>
              </w:rPr>
              <w:t>29217,7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93,4</w:t>
            </w: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86519B" w:rsidRDefault="00E64705" w:rsidP="003B163C">
            <w:pPr>
              <w:pStyle w:val="PlainText2"/>
              <w:spacing w:before="228" w:after="226" w:line="240" w:lineRule="auto"/>
              <w:ind w:right="-57" w:firstLine="0"/>
              <w:jc w:val="left"/>
              <w:rPr>
                <w:rFonts w:ascii="Arial" w:hAnsi="Arial" w:cs="Arial"/>
                <w:b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Пассажирооборот,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>автобусов (маршрутных таксомот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о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ров)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юридических лиц, 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br/>
              <w:t xml:space="preserve">тысяч </w:t>
            </w:r>
            <w:proofErr w:type="spellStart"/>
            <w:r w:rsidRPr="0086519B">
              <w:rPr>
                <w:rFonts w:ascii="Arial" w:hAnsi="Arial" w:cs="Arial"/>
                <w:b/>
                <w:sz w:val="20"/>
                <w:szCs w:val="19"/>
              </w:rPr>
              <w:t>пассажиро</w:t>
            </w:r>
            <w:proofErr w:type="spellEnd"/>
            <w:r w:rsidRPr="0086519B">
              <w:rPr>
                <w:rFonts w:ascii="Arial" w:hAnsi="Arial" w:cs="Arial"/>
                <w:b/>
                <w:sz w:val="20"/>
                <w:szCs w:val="19"/>
              </w:rPr>
              <w:t>-километров – вс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е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>го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611188">
              <w:rPr>
                <w:rFonts w:ascii="Arial" w:hAnsi="Arial" w:cs="Arial"/>
                <w:b/>
                <w:sz w:val="20"/>
              </w:rPr>
              <w:t>563952,1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spacing w:before="228" w:after="226"/>
              <w:jc w:val="right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104,1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b/>
                <w:sz w:val="20"/>
              </w:rPr>
            </w:pPr>
            <w:r w:rsidRPr="00611188">
              <w:rPr>
                <w:rFonts w:ascii="Arial" w:hAnsi="Arial" w:cs="Arial"/>
                <w:b/>
                <w:sz w:val="20"/>
              </w:rPr>
              <w:t>6229426,7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104,2</w:t>
            </w: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86519B" w:rsidRDefault="00E64705" w:rsidP="003B163C">
            <w:pPr>
              <w:pStyle w:val="PlainText2"/>
              <w:spacing w:before="228" w:after="226" w:line="240" w:lineRule="auto"/>
              <w:ind w:left="567" w:right="-57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в том числе: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right="-45" w:firstLine="0"/>
              <w:jc w:val="right"/>
              <w:rPr>
                <w:rFonts w:ascii="Arial" w:hAnsi="Arial" w:cs="Arial"/>
                <w:sz w:val="20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86519B" w:rsidRDefault="00E64705" w:rsidP="003B163C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крупными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и средними организациями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611188">
              <w:rPr>
                <w:rFonts w:ascii="Arial" w:hAnsi="Arial" w:cs="Arial"/>
                <w:i/>
              </w:rPr>
              <w:t>503028,8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106,3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611188">
              <w:rPr>
                <w:rFonts w:ascii="Arial" w:hAnsi="Arial" w:cs="Arial"/>
                <w:sz w:val="20"/>
              </w:rPr>
              <w:t>5561973,5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104,7</w:t>
            </w:r>
          </w:p>
        </w:tc>
      </w:tr>
      <w:tr w:rsidR="00E64705" w:rsidRPr="0086519B" w:rsidTr="003B163C">
        <w:tblPrEx>
          <w:tblCellMar>
            <w:top w:w="0" w:type="dxa"/>
            <w:bottom w:w="0" w:type="dxa"/>
          </w:tblCellMar>
        </w:tblPrEx>
        <w:trPr>
          <w:trHeight w:val="20"/>
        </w:trPr>
        <w:tc>
          <w:tcPr>
            <w:tcW w:w="323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64705" w:rsidRPr="0086519B" w:rsidRDefault="00E64705" w:rsidP="003B163C">
            <w:pPr>
              <w:pStyle w:val="PlainText2"/>
              <w:spacing w:before="228" w:after="226" w:line="240" w:lineRule="auto"/>
              <w:ind w:left="57" w:right="-113" w:firstLine="0"/>
              <w:jc w:val="left"/>
              <w:rPr>
                <w:rFonts w:ascii="Arial" w:hAnsi="Arial" w:cs="Arial"/>
                <w:sz w:val="20"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sz w:val="20"/>
                <w:szCs w:val="19"/>
              </w:rPr>
              <w:t>выполненный</w:t>
            </w:r>
            <w:proofErr w:type="gramEnd"/>
            <w:r w:rsidRPr="0086519B">
              <w:rPr>
                <w:rFonts w:ascii="Arial" w:hAnsi="Arial" w:cs="Arial"/>
                <w:sz w:val="20"/>
                <w:szCs w:val="19"/>
              </w:rPr>
              <w:t xml:space="preserve"> организациями-субъектами малого </w:t>
            </w:r>
            <w:r w:rsidRPr="0086519B">
              <w:rPr>
                <w:rFonts w:ascii="Arial" w:hAnsi="Arial" w:cs="Arial"/>
                <w:sz w:val="20"/>
                <w:szCs w:val="19"/>
              </w:rPr>
              <w:br/>
              <w:t>предпр</w:t>
            </w:r>
            <w:r w:rsidRPr="0086519B">
              <w:rPr>
                <w:rFonts w:ascii="Arial" w:hAnsi="Arial" w:cs="Arial"/>
                <w:sz w:val="20"/>
                <w:szCs w:val="19"/>
              </w:rPr>
              <w:t>и</w:t>
            </w:r>
            <w:r w:rsidRPr="0086519B">
              <w:rPr>
                <w:rFonts w:ascii="Arial" w:hAnsi="Arial" w:cs="Arial"/>
                <w:sz w:val="20"/>
                <w:szCs w:val="19"/>
              </w:rPr>
              <w:t>нимательства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64705" w:rsidRPr="00AF03B3" w:rsidRDefault="00E64705" w:rsidP="003B163C">
            <w:pPr>
              <w:spacing w:before="228" w:after="226"/>
              <w:jc w:val="right"/>
              <w:rPr>
                <w:rFonts w:ascii="Arial" w:hAnsi="Arial" w:cs="Arial"/>
                <w:i/>
              </w:rPr>
            </w:pPr>
            <w:r w:rsidRPr="00611188">
              <w:rPr>
                <w:rFonts w:ascii="Arial" w:hAnsi="Arial" w:cs="Arial"/>
                <w:i/>
              </w:rPr>
              <w:t>60923,3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88,8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right="-60" w:firstLine="0"/>
              <w:jc w:val="right"/>
              <w:rPr>
                <w:rFonts w:ascii="Arial" w:hAnsi="Arial" w:cs="Arial"/>
                <w:sz w:val="20"/>
              </w:rPr>
            </w:pPr>
            <w:r w:rsidRPr="00611188">
              <w:rPr>
                <w:rFonts w:ascii="Arial" w:hAnsi="Arial" w:cs="Arial"/>
                <w:sz w:val="20"/>
              </w:rPr>
              <w:t>667453,2</w:t>
            </w: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E64705" w:rsidRPr="00AF03B3" w:rsidRDefault="00E64705" w:rsidP="003B163C">
            <w:pPr>
              <w:pStyle w:val="PlainText2"/>
              <w:spacing w:before="228" w:after="226" w:line="240" w:lineRule="auto"/>
              <w:ind w:firstLine="0"/>
              <w:jc w:val="righ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100,3</w:t>
            </w:r>
          </w:p>
        </w:tc>
      </w:tr>
    </w:tbl>
    <w:p w:rsidR="00D45E44" w:rsidRDefault="00E64705">
      <w:bookmarkStart w:id="0" w:name="_GoBack"/>
      <w:bookmarkEnd w:id="0"/>
    </w:p>
    <w:sectPr w:rsidR="00D45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705"/>
    <w:rsid w:val="00762388"/>
    <w:rsid w:val="00CA6DA6"/>
    <w:rsid w:val="00E647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E6470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E6470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70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caae">
    <w:name w:val="?acaae"/>
    <w:basedOn w:val="a"/>
    <w:uiPriority w:val="99"/>
    <w:rsid w:val="00E64705"/>
    <w:pPr>
      <w:spacing w:after="840"/>
      <w:jc w:val="center"/>
    </w:pPr>
    <w:rPr>
      <w:rFonts w:ascii="Bodoni" w:hAnsi="Bodoni"/>
      <w:b/>
      <w:i/>
      <w:sz w:val="44"/>
    </w:rPr>
  </w:style>
  <w:style w:type="paragraph" w:customStyle="1" w:styleId="PlainText2">
    <w:name w:val="Plain Text2"/>
    <w:basedOn w:val="a"/>
    <w:uiPriority w:val="99"/>
    <w:rsid w:val="00E64705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chart" Target="charts/chart1.xml"/><Relationship Id="rId4" Type="http://schemas.openxmlformats.org/officeDocument/2006/relationships/webSettings" Target="webSettings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0"/>
      <c:hPercent val="29"/>
      <c:rotY val="41"/>
      <c:depthPercent val="100"/>
      <c:rAngAx val="1"/>
    </c:view3D>
    <c:floor>
      <c:thickness val="0"/>
      <c:spPr>
        <a:solidFill>
          <a:srgbClr val="FFFFFF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noFill/>
        <a:ln w="25400">
          <a:noFill/>
        </a:ln>
      </c:spPr>
    </c:sideWall>
    <c:backWall>
      <c:thickness val="0"/>
      <c:spPr>
        <a:noFill/>
        <a:ln w="25400">
          <a:noFill/>
        </a:ln>
      </c:spPr>
    </c:backWall>
    <c:plotArea>
      <c:layout/>
      <c:bar3DChart>
        <c:barDir val="col"/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2014 год</c:v>
                </c:pt>
              </c:strCache>
            </c:strRef>
          </c:tx>
          <c:spPr>
            <a:solidFill>
              <a:srgbClr val="C0C0C0"/>
            </a:solidFill>
            <a:ln w="25252">
              <a:noFill/>
            </a:ln>
          </c:spPr>
          <c:invertIfNegative val="0"/>
          <c:dLbls>
            <c:dLbl>
              <c:idx val="0"/>
              <c:layout>
                <c:manualLayout>
                  <c:x val="0.1189451355495916"/>
                  <c:y val="0.2643201121598930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Sheet1!$B$2:$B$2</c:f>
              <c:numCache>
                <c:formatCode>0.0</c:formatCode>
                <c:ptCount val="1"/>
                <c:pt idx="0">
                  <c:v>114.7</c:v>
                </c:pt>
              </c:numCache>
            </c:numRef>
          </c:val>
          <c:shape val="pyramid"/>
        </c:ser>
        <c:ser>
          <c:idx val="1"/>
          <c:order val="1"/>
          <c:tx>
            <c:strRef>
              <c:f>Sheet1!$A$3</c:f>
              <c:strCache>
                <c:ptCount val="1"/>
                <c:pt idx="0">
                  <c:v>2015 год</c:v>
                </c:pt>
              </c:strCache>
            </c:strRef>
          </c:tx>
          <c:spPr>
            <a:solidFill>
              <a:srgbClr val="C0C0C0"/>
            </a:solidFill>
            <a:ln w="25252">
              <a:noFill/>
            </a:ln>
          </c:spPr>
          <c:invertIfNegative val="0"/>
          <c:dLbls>
            <c:dLbl>
              <c:idx val="0"/>
              <c:layout>
                <c:manualLayout>
                  <c:x val="0.13683318397633393"/>
                  <c:y val="0.25063595311455639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Sheet1!$B$3:$B$3</c:f>
              <c:numCache>
                <c:formatCode>0.0</c:formatCode>
                <c:ptCount val="1"/>
                <c:pt idx="0">
                  <c:v>102.8</c:v>
                </c:pt>
              </c:numCache>
            </c:numRef>
          </c:val>
          <c:shape val="pyramid"/>
        </c:ser>
        <c:ser>
          <c:idx val="2"/>
          <c:order val="2"/>
          <c:tx>
            <c:strRef>
              <c:f>Sheet1!$A$4</c:f>
              <c:strCache>
                <c:ptCount val="1"/>
                <c:pt idx="0">
                  <c:v>2016 год</c:v>
                </c:pt>
              </c:strCache>
            </c:strRef>
          </c:tx>
          <c:spPr>
            <a:solidFill>
              <a:srgbClr val="C0C0C0"/>
            </a:solidFill>
            <a:ln w="25252">
              <a:noFill/>
            </a:ln>
          </c:spPr>
          <c:invertIfNegative val="0"/>
          <c:dLbls>
            <c:dLbl>
              <c:idx val="0"/>
              <c:layout>
                <c:manualLayout>
                  <c:x val="0.14329396180123277"/>
                  <c:y val="0.2034010694315385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solidFill>
                <a:srgbClr val="FFFFFF"/>
              </a:solidFill>
              <a:ln w="3157">
                <a:solidFill>
                  <a:srgbClr val="000000"/>
                </a:solidFill>
                <a:prstDash val="solid"/>
              </a:ln>
            </c:spPr>
            <c:txPr>
              <a:bodyPr/>
              <a:lstStyle/>
              <a:p>
                <a:pPr>
                  <a:defRPr sz="795" b="1" i="1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numRef>
              <c:f>Sheet1!$B$1:$B$1</c:f>
              <c:numCache>
                <c:formatCode>General</c:formatCode>
                <c:ptCount val="1"/>
              </c:numCache>
            </c:numRef>
          </c:cat>
          <c:val>
            <c:numRef>
              <c:f>Sheet1!$B$4:$B$4</c:f>
              <c:numCache>
                <c:formatCode>0.0</c:formatCode>
                <c:ptCount val="1"/>
                <c:pt idx="0">
                  <c:v>92.5</c:v>
                </c:pt>
              </c:numCache>
            </c:numRef>
          </c:val>
          <c:shape val="pyramid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gapWidth val="150"/>
        <c:gapDepth val="0"/>
        <c:shape val="box"/>
        <c:axId val="176288768"/>
        <c:axId val="195068480"/>
        <c:axId val="173194368"/>
      </c:bar3DChart>
      <c:catAx>
        <c:axId val="176288768"/>
        <c:scaling>
          <c:orientation val="minMax"/>
        </c:scaling>
        <c:delete val="1"/>
        <c:axPos val="b"/>
        <c:numFmt formatCode="General" sourceLinked="1"/>
        <c:majorTickMark val="out"/>
        <c:minorTickMark val="none"/>
        <c:tickLblPos val="nextTo"/>
        <c:crossAx val="195068480"/>
        <c:crosses val="autoZero"/>
        <c:auto val="1"/>
        <c:lblAlgn val="ctr"/>
        <c:lblOffset val="100"/>
        <c:noMultiLvlLbl val="0"/>
      </c:catAx>
      <c:valAx>
        <c:axId val="195068480"/>
        <c:scaling>
          <c:orientation val="minMax"/>
          <c:max val="180"/>
          <c:min val="50"/>
        </c:scaling>
        <c:delete val="1"/>
        <c:axPos val="l"/>
        <c:numFmt formatCode="0.0" sourceLinked="1"/>
        <c:majorTickMark val="out"/>
        <c:minorTickMark val="none"/>
        <c:tickLblPos val="nextTo"/>
        <c:crossAx val="176288768"/>
        <c:crosses val="autoZero"/>
        <c:crossBetween val="between"/>
      </c:valAx>
      <c:serAx>
        <c:axId val="17319436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9470">
            <a:noFill/>
          </a:ln>
        </c:spPr>
        <c:txPr>
          <a:bodyPr rot="0" vert="horz"/>
          <a:lstStyle/>
          <a:p>
            <a:pPr>
              <a:defRPr sz="795" b="1" i="1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95068480"/>
        <c:crosses val="autoZero"/>
        <c:tickLblSkip val="1"/>
        <c:tickMarkSkip val="1"/>
      </c:serAx>
      <c:spPr>
        <a:noFill/>
        <a:ln w="2525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95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0.529</cdr:x>
      <cdr:y>0.01375</cdr:y>
    </cdr:from>
    <cdr:to>
      <cdr:x>0.962</cdr:x>
      <cdr:y>0.2515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2594943" y="22920"/>
          <a:ext cx="2124028" cy="396299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800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в процентах к предыдущему году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250</Words>
  <Characters>1425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Раковская Елена Валентиновна</dc:creator>
  <cp:lastModifiedBy>Раковская Елена Валентиновна</cp:lastModifiedBy>
  <cp:revision>1</cp:revision>
  <dcterms:created xsi:type="dcterms:W3CDTF">2016-12-28T13:03:00Z</dcterms:created>
  <dcterms:modified xsi:type="dcterms:W3CDTF">2016-12-28T13:05:00Z</dcterms:modified>
</cp:coreProperties>
</file>